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gra8ild6r7yk" w:id="0"/>
      <w:bookmarkEnd w:id="0"/>
      <w:r w:rsidDel="00000000" w:rsidR="00000000" w:rsidRPr="00000000">
        <w:rPr>
          <w:b w:val="1"/>
          <w:sz w:val="34"/>
          <w:szCs w:val="34"/>
          <w:rtl w:val="0"/>
        </w:rPr>
        <w:t xml:space="preserve">PHASE IV: Externship &amp; Final Synthesis (Weeks 22-30)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lgs62g1rcz6j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Weeks 21-28: Supervised Hospitality Management Externship (8 Weeks)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Theme:</w:t>
      </w:r>
      <w:r w:rsidDel="00000000" w:rsidR="00000000" w:rsidRPr="00000000">
        <w:rPr>
          <w:rtl w:val="0"/>
        </w:rPr>
        <w:t xml:space="preserve"> Real-World Hospitality Leadership in Action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Overview:</w:t>
      </w:r>
      <w:r w:rsidDel="00000000" w:rsidR="00000000" w:rsidRPr="00000000">
        <w:rPr>
          <w:rtl w:val="0"/>
        </w:rPr>
        <w:t xml:space="preserve"> The 8-week supervised externship immerses students in the daily realities of hospitality management, serving as a bridge between theoretical knowledge and professional practice. Functioning as junior members of the hotel or resort management team, students apply their skills in a live business environment under the guidance of an experienced industry mentor.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Structure &amp; Responsibilities: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Weekly Rotations:</w:t>
      </w:r>
      <w:r w:rsidDel="00000000" w:rsidR="00000000" w:rsidRPr="00000000">
        <w:rPr>
          <w:rtl w:val="0"/>
        </w:rPr>
        <w:t xml:space="preserve"> Students rotate through key hotel departments to gain a holistic understanding of the operation. A typical rotation might include:</w:t>
      </w:r>
    </w:p>
    <w:p w:rsidR="00000000" w:rsidDel="00000000" w:rsidP="00000000" w:rsidRDefault="00000000" w:rsidRPr="00000000" w14:paraId="00000007">
      <w:pPr>
        <w:numPr>
          <w:ilvl w:val="2"/>
          <w:numId w:val="1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b w:val="1"/>
          <w:rtl w:val="0"/>
        </w:rPr>
        <w:t xml:space="preserve">Weeks 1-2:</w:t>
      </w:r>
      <w:r w:rsidDel="00000000" w:rsidR="00000000" w:rsidRPr="00000000">
        <w:rPr>
          <w:rtl w:val="0"/>
        </w:rPr>
        <w:t xml:space="preserve"> Front Office &amp; Guest Relations: Shadowing the Front Office Manager, handling guest check-ins/outs, resolving guest issues, understanding yield management in practice, and working with the Property Management System (PMS).</w:t>
      </w:r>
    </w:p>
    <w:p w:rsidR="00000000" w:rsidDel="00000000" w:rsidP="00000000" w:rsidRDefault="00000000" w:rsidRPr="00000000" w14:paraId="00000008">
      <w:pPr>
        <w:numPr>
          <w:ilvl w:val="2"/>
          <w:numId w:val="1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b w:val="1"/>
          <w:rtl w:val="0"/>
        </w:rPr>
        <w:t xml:space="preserve">Weeks 3-4:</w:t>
      </w:r>
      <w:r w:rsidDel="00000000" w:rsidR="00000000" w:rsidRPr="00000000">
        <w:rPr>
          <w:rtl w:val="0"/>
        </w:rPr>
        <w:t xml:space="preserve"> Housekeeping &amp; Engineering: Working with the Executive Housekeeper on room inspections, staff scheduling, and inventory control for linens and supplies. Shadowing the Chief Engineer to understand preventative maintenance.</w:t>
      </w:r>
    </w:p>
    <w:p w:rsidR="00000000" w:rsidDel="00000000" w:rsidP="00000000" w:rsidRDefault="00000000" w:rsidRPr="00000000" w14:paraId="00000009">
      <w:pPr>
        <w:numPr>
          <w:ilvl w:val="2"/>
          <w:numId w:val="1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b w:val="1"/>
          <w:rtl w:val="0"/>
        </w:rPr>
        <w:t xml:space="preserve">Weeks 5-6:</w:t>
      </w:r>
      <w:r w:rsidDel="00000000" w:rsidR="00000000" w:rsidRPr="00000000">
        <w:rPr>
          <w:rtl w:val="0"/>
        </w:rPr>
        <w:t xml:space="preserve"> Food &amp; Beverage Operations: Assisting the F&amp;B Manager with restaurant service supervision, banquet event execution, inventory management, and basic cost control analysis.</w:t>
      </w:r>
    </w:p>
    <w:p w:rsidR="00000000" w:rsidDel="00000000" w:rsidP="00000000" w:rsidRDefault="00000000" w:rsidRPr="00000000" w14:paraId="0000000A">
      <w:pPr>
        <w:numPr>
          <w:ilvl w:val="2"/>
          <w:numId w:val="1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b w:val="1"/>
          <w:rtl w:val="0"/>
        </w:rPr>
        <w:t xml:space="preserve">Weeks 7-8:</w:t>
      </w:r>
      <w:r w:rsidDel="00000000" w:rsidR="00000000" w:rsidRPr="00000000">
        <w:rPr>
          <w:rtl w:val="0"/>
        </w:rPr>
        <w:t xml:space="preserve"> Sales, Marketing &amp; Senior Leadership Project: Assisting the sales team with site tours, analyzing guest feedback, shadowing the General Manager, and undertaking a specific management project assigned by the mentor (e.g., a competitive analysis, a guest service improvement proposal).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Student Deliverables:</w:t>
      </w:r>
    </w:p>
    <w:p w:rsidR="00000000" w:rsidDel="00000000" w:rsidP="00000000" w:rsidRDefault="00000000" w:rsidRPr="00000000" w14:paraId="0000000C">
      <w:pPr>
        <w:numPr>
          <w:ilvl w:val="2"/>
          <w:numId w:val="1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b w:val="1"/>
          <w:rtl w:val="0"/>
        </w:rPr>
        <w:t xml:space="preserve">Weekly Journal:</w:t>
      </w:r>
      <w:r w:rsidDel="00000000" w:rsidR="00000000" w:rsidRPr="00000000">
        <w:rPr>
          <w:rtl w:val="0"/>
        </w:rPr>
        <w:t xml:space="preserve"> A detailed log documenting tasks, challenges, solutions, and reflections connecting the experience to classroom learning.</w:t>
      </w:r>
    </w:p>
    <w:p w:rsidR="00000000" w:rsidDel="00000000" w:rsidP="00000000" w:rsidRDefault="00000000" w:rsidRPr="00000000" w14:paraId="0000000D">
      <w:pPr>
        <w:numPr>
          <w:ilvl w:val="2"/>
          <w:numId w:val="1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b w:val="1"/>
          <w:rtl w:val="0"/>
        </w:rPr>
        <w:t xml:space="preserve">Final Externship Report:</w:t>
      </w:r>
      <w:r w:rsidDel="00000000" w:rsidR="00000000" w:rsidRPr="00000000">
        <w:rPr>
          <w:rtl w:val="0"/>
        </w:rPr>
        <w:t xml:space="preserve"> A comprehensive report summarizing the experience and presenting the outcomes of the special project.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Evaluation:</w:t>
      </w:r>
      <w:r w:rsidDel="00000000" w:rsidR="00000000" w:rsidRPr="00000000">
        <w:rPr>
          <w:rtl w:val="0"/>
        </w:rPr>
        <w:t xml:space="preserve"> The externship is graded based on the mentor's final evaluation (50%), the quality of the weekly journals and final report (30%), and the student's professionalism (20%).</w:t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4qpskllql5i2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Week 29: Externship Debrief &amp; Capstone Finalization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Theme:</w:t>
      </w:r>
      <w:r w:rsidDel="00000000" w:rsidR="00000000" w:rsidRPr="00000000">
        <w:rPr>
          <w:rtl w:val="0"/>
        </w:rPr>
        <w:t xml:space="preserve"> Integrating Experience and Finalizing the Vision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Key Learning Objectives:</w:t>
      </w:r>
    </w:p>
    <w:p w:rsidR="00000000" w:rsidDel="00000000" w:rsidP="00000000" w:rsidRDefault="00000000" w:rsidRPr="00000000" w14:paraId="00000012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Analyze and present key learnings and challenges from the externship experience.</w:t>
      </w:r>
    </w:p>
    <w:p w:rsidR="00000000" w:rsidDel="00000000" w:rsidP="00000000" w:rsidRDefault="00000000" w:rsidRPr="00000000" w14:paraId="00000013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Integrate real-world insights to refine and complete the capstone project.</w:t>
      </w:r>
    </w:p>
    <w:p w:rsidR="00000000" w:rsidDel="00000000" w:rsidP="00000000" w:rsidRDefault="00000000" w:rsidRPr="00000000" w14:paraId="00000014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Prepare the final operational plan for a professional presentation.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Practical Application:</w:t>
      </w:r>
      <w:r w:rsidDel="00000000" w:rsidR="00000000" w:rsidRPr="00000000">
        <w:rPr>
          <w:rtl w:val="0"/>
        </w:rPr>
        <w:t xml:space="preserve"> Students present their externship experiences to the class and workshop their capstone projects based on new insights.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Assessment:</w:t>
      </w:r>
      <w:r w:rsidDel="00000000" w:rsidR="00000000" w:rsidRPr="00000000">
        <w:rPr>
          <w:rtl w:val="0"/>
        </w:rPr>
        <w:t xml:space="preserve"> Submission of the final, comprehensive written operational plan.</w:t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fe5a4rlsljz3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Week 30: Capstone Project: Office Operations Overhaul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Theme:</w:t>
      </w:r>
      <w:r w:rsidDel="00000000" w:rsidR="00000000" w:rsidRPr="00000000">
        <w:rPr>
          <w:rtl w:val="0"/>
        </w:rPr>
        <w:t xml:space="preserve"> Designing the High-Performance Workplace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Key Learning Objectives:</w:t>
      </w:r>
    </w:p>
    <w:p w:rsidR="00000000" w:rsidDel="00000000" w:rsidP="00000000" w:rsidRDefault="00000000" w:rsidRPr="00000000" w14:paraId="0000001A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Integrate all program learning to develop a comprehensive plan to overhaul and modernize a company’s office operations.</w:t>
      </w:r>
    </w:p>
    <w:p w:rsidR="00000000" w:rsidDel="00000000" w:rsidP="00000000" w:rsidRDefault="00000000" w:rsidRPr="00000000" w14:paraId="0000001B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Articulate and defend the financial, operational, and cultural benefits of the proposed changes.</w:t>
      </w:r>
    </w:p>
    <w:p w:rsidR="00000000" w:rsidDel="00000000" w:rsidP="00000000" w:rsidRDefault="00000000" w:rsidRPr="00000000" w14:paraId="0000001C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Professionally present the plan to a panel of senior executives.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Practical Application:</w:t>
      </w:r>
      <w:r w:rsidDel="00000000" w:rsidR="00000000" w:rsidRPr="00000000">
        <w:rPr>
          <w:rtl w:val="0"/>
        </w:rPr>
        <w:t xml:space="preserve"> Students work in small groups to analyze a case study of an inefficient office and develop a complete operational overhaul plan.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Assessment:</w:t>
      </w:r>
      <w:r w:rsidDel="00000000" w:rsidR="00000000" w:rsidRPr="00000000">
        <w:rPr>
          <w:rtl w:val="0"/>
        </w:rPr>
        <w:t xml:space="preserve"> The final grade is based on the quality and strategic depth of the written operational plan and the professionalism of the final presentation.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